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DF70" w14:textId="77777777" w:rsidR="00816209" w:rsidRPr="003B4DAD" w:rsidRDefault="00816209" w:rsidP="003B4DAD">
      <w:pPr>
        <w:pBdr>
          <w:top w:val="single" w:sz="4" w:space="1" w:color="auto"/>
          <w:left w:val="single" w:sz="4" w:space="4" w:color="auto"/>
          <w:bottom w:val="single" w:sz="4" w:space="1" w:color="auto"/>
          <w:right w:val="single" w:sz="4" w:space="4" w:color="auto"/>
        </w:pBdr>
        <w:spacing w:after="0"/>
        <w:jc w:val="center"/>
        <w:rPr>
          <w:b/>
          <w:sz w:val="40"/>
        </w:rPr>
      </w:pPr>
      <w:r w:rsidRPr="003B4DAD">
        <w:rPr>
          <w:b/>
          <w:sz w:val="40"/>
        </w:rPr>
        <w:t>Règlement d’ordre intér</w:t>
      </w:r>
      <w:r w:rsidR="009C2D6D">
        <w:rPr>
          <w:b/>
          <w:sz w:val="40"/>
        </w:rPr>
        <w:t>i</w:t>
      </w:r>
      <w:r w:rsidRPr="003B4DAD">
        <w:rPr>
          <w:b/>
          <w:sz w:val="40"/>
        </w:rPr>
        <w:t>eur</w:t>
      </w:r>
    </w:p>
    <w:p w14:paraId="4B22AD8B" w14:textId="58487E19" w:rsidR="00816209" w:rsidRPr="003B4DAD" w:rsidRDefault="00DB19F5" w:rsidP="003B4DAD">
      <w:pPr>
        <w:pBdr>
          <w:top w:val="single" w:sz="4" w:space="1" w:color="auto"/>
          <w:left w:val="single" w:sz="4" w:space="4" w:color="auto"/>
          <w:bottom w:val="single" w:sz="4" w:space="1" w:color="auto"/>
          <w:right w:val="single" w:sz="4" w:space="4" w:color="auto"/>
        </w:pBdr>
        <w:spacing w:after="0"/>
        <w:jc w:val="center"/>
        <w:rPr>
          <w:b/>
          <w:sz w:val="40"/>
        </w:rPr>
      </w:pPr>
      <w:proofErr w:type="gramStart"/>
      <w:r>
        <w:rPr>
          <w:b/>
          <w:sz w:val="40"/>
        </w:rPr>
        <w:t>d</w:t>
      </w:r>
      <w:r w:rsidR="00816209" w:rsidRPr="003B4DAD">
        <w:rPr>
          <w:b/>
          <w:sz w:val="40"/>
        </w:rPr>
        <w:t>e</w:t>
      </w:r>
      <w:proofErr w:type="gramEnd"/>
      <w:r w:rsidR="00816209" w:rsidRPr="003B4DAD">
        <w:rPr>
          <w:b/>
          <w:sz w:val="40"/>
        </w:rPr>
        <w:t xml:space="preserve"> la </w:t>
      </w:r>
      <w:r w:rsidRPr="00DB19F5">
        <w:rPr>
          <w:rFonts w:ascii="Candara" w:hAnsi="Candara"/>
          <w:b/>
          <w:sz w:val="40"/>
        </w:rPr>
        <w:t>F</w:t>
      </w:r>
      <w:r w:rsidR="00816209" w:rsidRPr="00DB19F5">
        <w:rPr>
          <w:rFonts w:ascii="Candara" w:hAnsi="Candara"/>
          <w:b/>
          <w:sz w:val="40"/>
        </w:rPr>
        <w:t xml:space="preserve">erme du </w:t>
      </w:r>
      <w:r w:rsidRPr="00DB19F5">
        <w:rPr>
          <w:rFonts w:ascii="Candara" w:hAnsi="Candara"/>
          <w:b/>
          <w:sz w:val="40"/>
        </w:rPr>
        <w:t>B</w:t>
      </w:r>
      <w:r w:rsidR="00816209" w:rsidRPr="00DB19F5">
        <w:rPr>
          <w:rFonts w:ascii="Candara" w:hAnsi="Candara"/>
          <w:b/>
          <w:sz w:val="40"/>
        </w:rPr>
        <w:t xml:space="preserve">ois du </w:t>
      </w:r>
      <w:proofErr w:type="spellStart"/>
      <w:r w:rsidR="00816209" w:rsidRPr="00DB19F5">
        <w:rPr>
          <w:rFonts w:ascii="Candara" w:hAnsi="Candara"/>
          <w:b/>
          <w:sz w:val="40"/>
        </w:rPr>
        <w:t>Bocq</w:t>
      </w:r>
      <w:proofErr w:type="spellEnd"/>
      <w:r w:rsidR="003B4DAD" w:rsidRPr="003B4DAD">
        <w:rPr>
          <w:b/>
          <w:sz w:val="40"/>
        </w:rPr>
        <w:t xml:space="preserve"> ASBL</w:t>
      </w:r>
    </w:p>
    <w:p w14:paraId="0C689008" w14:textId="77777777" w:rsidR="00816209" w:rsidRDefault="00816209" w:rsidP="003B4DAD">
      <w:pPr>
        <w:pStyle w:val="Paragraphedeliste"/>
        <w:spacing w:after="0"/>
        <w:rPr>
          <w:b/>
          <w:sz w:val="32"/>
        </w:rPr>
      </w:pPr>
    </w:p>
    <w:p w14:paraId="226A30EA" w14:textId="77777777" w:rsidR="009268DB" w:rsidRPr="009268DB" w:rsidRDefault="009268DB" w:rsidP="009268DB">
      <w:pPr>
        <w:pStyle w:val="Paragraphedeliste"/>
        <w:numPr>
          <w:ilvl w:val="0"/>
          <w:numId w:val="1"/>
        </w:numPr>
        <w:rPr>
          <w:b/>
          <w:sz w:val="32"/>
        </w:rPr>
      </w:pPr>
      <w:r w:rsidRPr="009268DB">
        <w:rPr>
          <w:b/>
          <w:sz w:val="32"/>
        </w:rPr>
        <w:t>Définition, mission, organisation</w:t>
      </w:r>
    </w:p>
    <w:p w14:paraId="5EE348B6" w14:textId="77777777" w:rsidR="009268DB" w:rsidRDefault="009268DB" w:rsidP="009268DB">
      <w:pPr>
        <w:ind w:left="360"/>
      </w:pPr>
      <w:r>
        <w:t xml:space="preserve">La ferme du Bois du </w:t>
      </w:r>
      <w:proofErr w:type="spellStart"/>
      <w:r>
        <w:t>Bocq</w:t>
      </w:r>
      <w:proofErr w:type="spellEnd"/>
      <w:r>
        <w:t xml:space="preserve"> accueille, du lundi au </w:t>
      </w:r>
      <w:r w:rsidR="003B4DAD">
        <w:t>vendredi</w:t>
      </w:r>
      <w:r>
        <w:t xml:space="preserve">, les enfants de 3 à 12 ans en externat, avec du personnel qualifié, selon les conditions fixées par l’ONE. </w:t>
      </w:r>
    </w:p>
    <w:p w14:paraId="506967CD" w14:textId="0AA66C27" w:rsidR="009268DB" w:rsidRPr="003B4DAD" w:rsidRDefault="009268DB" w:rsidP="003B4DAD">
      <w:pPr>
        <w:spacing w:after="0" w:line="240" w:lineRule="auto"/>
        <w:ind w:left="360"/>
        <w:rPr>
          <w:b/>
        </w:rPr>
      </w:pPr>
      <w:r w:rsidRPr="003B4DAD">
        <w:rPr>
          <w:b/>
        </w:rPr>
        <w:t>Les enfants doivent impérativement être inscrits au préalable</w:t>
      </w:r>
      <w:r w:rsidR="001C606C">
        <w:rPr>
          <w:b/>
        </w:rPr>
        <w:t xml:space="preserve"> soit via la plateforme FAMIO soit en contactant </w:t>
      </w:r>
      <w:proofErr w:type="spellStart"/>
      <w:r w:rsidR="001C606C">
        <w:rPr>
          <w:b/>
        </w:rPr>
        <w:t>la</w:t>
      </w:r>
      <w:proofErr w:type="spellEnd"/>
      <w:r w:rsidR="001C606C">
        <w:rPr>
          <w:b/>
        </w:rPr>
        <w:t xml:space="preserve"> responsable</w:t>
      </w:r>
      <w:r w:rsidRPr="003B4DAD">
        <w:rPr>
          <w:b/>
        </w:rPr>
        <w:t xml:space="preserve">. </w:t>
      </w:r>
    </w:p>
    <w:p w14:paraId="76BFFCB6" w14:textId="418ECA5B" w:rsidR="009268DB" w:rsidRDefault="009268DB" w:rsidP="00DB19F5">
      <w:pPr>
        <w:pStyle w:val="Paragraphedeliste"/>
        <w:numPr>
          <w:ilvl w:val="0"/>
          <w:numId w:val="2"/>
        </w:numPr>
        <w:spacing w:after="0" w:line="240" w:lineRule="auto"/>
      </w:pPr>
      <w:r>
        <w:t xml:space="preserve">Il faut prévoir une collation. </w:t>
      </w:r>
    </w:p>
    <w:p w14:paraId="3E4EB8C5" w14:textId="51619F99" w:rsidR="009268DB" w:rsidRDefault="009268DB" w:rsidP="00DB19F5">
      <w:pPr>
        <w:pStyle w:val="Paragraphedeliste"/>
        <w:numPr>
          <w:ilvl w:val="0"/>
          <w:numId w:val="2"/>
        </w:numPr>
        <w:spacing w:after="0" w:line="240" w:lineRule="auto"/>
      </w:pPr>
      <w:r>
        <w:t xml:space="preserve">Il faut prévoir des bottes et des vêtements </w:t>
      </w:r>
      <w:r w:rsidR="001C606C">
        <w:t xml:space="preserve">adaptés à la météo, et </w:t>
      </w:r>
      <w:r>
        <w:t xml:space="preserve">que l’on peut salir. </w:t>
      </w:r>
    </w:p>
    <w:p w14:paraId="6D1331B5" w14:textId="35D71195" w:rsidR="009268DB" w:rsidRDefault="009268DB" w:rsidP="00DB19F5">
      <w:pPr>
        <w:pStyle w:val="Paragraphedeliste"/>
        <w:numPr>
          <w:ilvl w:val="0"/>
          <w:numId w:val="2"/>
        </w:numPr>
        <w:spacing w:after="0" w:line="240" w:lineRule="auto"/>
      </w:pPr>
      <w:r>
        <w:t xml:space="preserve">L’enfant est pris en charge au moment de </w:t>
      </w:r>
      <w:r w:rsidR="00DB19F5">
        <w:t>l’accueil</w:t>
      </w:r>
      <w:r>
        <w:t xml:space="preserve"> </w:t>
      </w:r>
      <w:r w:rsidR="003B4DAD">
        <w:t xml:space="preserve">par </w:t>
      </w:r>
      <w:r>
        <w:t>son animateur</w:t>
      </w:r>
      <w:r w:rsidR="00DB19F5">
        <w:t>.</w:t>
      </w:r>
    </w:p>
    <w:p w14:paraId="6CA906E9" w14:textId="77777777" w:rsidR="00DB19F5" w:rsidRDefault="00DB19F5" w:rsidP="003B4DAD">
      <w:pPr>
        <w:spacing w:after="0"/>
        <w:ind w:left="426"/>
      </w:pPr>
    </w:p>
    <w:p w14:paraId="1466EC49" w14:textId="16CA5EF1" w:rsidR="009268DB" w:rsidRDefault="009268DB" w:rsidP="003B4DAD">
      <w:pPr>
        <w:spacing w:after="0"/>
        <w:ind w:left="426"/>
      </w:pPr>
      <w:r>
        <w:t xml:space="preserve">Les animations sont axées sur le milieu de la ferme et de l’environnement en général. Un contact quotidien avec les animaux et leur milieu de vie est organisé lors des ateliers (projet pédagogique disponible sur demande ou sur le site Internet de l’ASBL). </w:t>
      </w:r>
    </w:p>
    <w:p w14:paraId="4B8365FD" w14:textId="77777777" w:rsidR="003B4DAD" w:rsidRDefault="003B4DAD" w:rsidP="003B4DAD">
      <w:pPr>
        <w:spacing w:after="0"/>
        <w:ind w:left="426"/>
      </w:pPr>
    </w:p>
    <w:p w14:paraId="1AACCE59" w14:textId="28446B7C" w:rsidR="00DB19F5" w:rsidRDefault="009268DB" w:rsidP="003B4DAD">
      <w:pPr>
        <w:ind w:firstLine="284"/>
        <w:rPr>
          <w:b/>
          <w:sz w:val="32"/>
        </w:rPr>
      </w:pPr>
      <w:r w:rsidRPr="009268DB">
        <w:rPr>
          <w:b/>
          <w:sz w:val="32"/>
        </w:rPr>
        <w:t xml:space="preserve">2. </w:t>
      </w:r>
      <w:r w:rsidR="00DB19F5">
        <w:rPr>
          <w:b/>
          <w:sz w:val="32"/>
        </w:rPr>
        <w:t>Inscriptions</w:t>
      </w:r>
    </w:p>
    <w:p w14:paraId="0AEC80F7" w14:textId="6BEB8A6E" w:rsidR="003B4DAD" w:rsidRPr="00DB19F5" w:rsidRDefault="00DB19F5" w:rsidP="003B4DAD">
      <w:pPr>
        <w:ind w:firstLine="284"/>
      </w:pPr>
      <w:r>
        <w:t>Pour inscrire leurs enfants, il est demandés aux parents de :</w:t>
      </w:r>
    </w:p>
    <w:p w14:paraId="7557A320" w14:textId="54EAC37B" w:rsidR="00DB19F5" w:rsidRPr="00DB19F5" w:rsidRDefault="001C606C" w:rsidP="003B4DAD">
      <w:pPr>
        <w:pStyle w:val="Paragraphedeliste"/>
        <w:numPr>
          <w:ilvl w:val="0"/>
          <w:numId w:val="3"/>
        </w:numPr>
        <w:spacing w:after="0"/>
        <w:rPr>
          <w:b/>
          <w:sz w:val="32"/>
        </w:rPr>
      </w:pPr>
      <w:r>
        <w:t xml:space="preserve">S’inscrire sur la plateforme FAMIO, (les coordonnées des parents+ de la personne qui viendra conduire et rechercher l’enfant et les coordonnées de l’enfant + sa fiche médicale) </w:t>
      </w:r>
      <w:r w:rsidR="009268DB">
        <w:t>et li</w:t>
      </w:r>
      <w:r w:rsidR="00DB19F5">
        <w:t>re</w:t>
      </w:r>
      <w:r w:rsidR="009268DB">
        <w:t xml:space="preserve"> ce règlement d’ordre intérieur</w:t>
      </w:r>
      <w:r w:rsidR="003B4DAD">
        <w:t xml:space="preserve"> pour accord</w:t>
      </w:r>
      <w:r w:rsidR="009268DB">
        <w:t xml:space="preserve">. </w:t>
      </w:r>
      <w:r w:rsidR="00DB19F5">
        <w:t xml:space="preserve"> </w:t>
      </w:r>
      <w:proofErr w:type="gramStart"/>
      <w:r w:rsidR="00DB19F5">
        <w:t xml:space="preserve">( </w:t>
      </w:r>
      <w:r w:rsidR="00A44B4A" w:rsidRPr="00A44B4A">
        <w:t>https://www.fermeduboisdubocq.be/</w:t>
      </w:r>
      <w:proofErr w:type="gramEnd"/>
      <w:r w:rsidR="00A44B4A">
        <w:t>)</w:t>
      </w:r>
    </w:p>
    <w:p w14:paraId="0DC363CE" w14:textId="35C5326A" w:rsidR="009268DB" w:rsidRPr="00DB19F5" w:rsidRDefault="00A44B4A" w:rsidP="003B4DAD">
      <w:pPr>
        <w:pStyle w:val="Paragraphedeliste"/>
        <w:numPr>
          <w:ilvl w:val="0"/>
          <w:numId w:val="3"/>
        </w:numPr>
        <w:spacing w:after="0"/>
        <w:rPr>
          <w:b/>
          <w:sz w:val="32"/>
        </w:rPr>
      </w:pPr>
      <w:r>
        <w:t>Pour valider l’inscription, v</w:t>
      </w:r>
      <w:r w:rsidR="009268DB">
        <w:t>erse</w:t>
      </w:r>
      <w:r w:rsidR="00DB19F5">
        <w:t>r</w:t>
      </w:r>
      <w:r>
        <w:t xml:space="preserve"> (</w:t>
      </w:r>
      <w:r w:rsidR="009268DB">
        <w:t>par semaine et par enfant</w:t>
      </w:r>
      <w:r>
        <w:t>)</w:t>
      </w:r>
      <w:r w:rsidR="009268DB">
        <w:t xml:space="preserve"> la somme totale du stage sur le compte : </w:t>
      </w:r>
      <w:r w:rsidR="009268DB" w:rsidRPr="00DB19F5">
        <w:rPr>
          <w:b/>
        </w:rPr>
        <w:t xml:space="preserve">BE94 7320 4821 </w:t>
      </w:r>
      <w:r w:rsidR="001C606C" w:rsidRPr="00DB19F5">
        <w:rPr>
          <w:b/>
        </w:rPr>
        <w:t>5014</w:t>
      </w:r>
      <w:r w:rsidR="001C606C">
        <w:t xml:space="preserve"> avec</w:t>
      </w:r>
      <w:r w:rsidR="00816209">
        <w:t xml:space="preserve"> en communication « nom +prénom +semaine de stage</w:t>
      </w:r>
      <w:r>
        <w:t xml:space="preserve"> choisie</w:t>
      </w:r>
      <w:r w:rsidR="00816209">
        <w:t> »</w:t>
      </w:r>
    </w:p>
    <w:p w14:paraId="1BD89467" w14:textId="7EA937EF" w:rsidR="00810EAA" w:rsidRPr="001C606C" w:rsidRDefault="00810EAA" w:rsidP="003B4DAD">
      <w:pPr>
        <w:spacing w:after="0"/>
        <w:rPr>
          <w:b/>
          <w:bCs/>
        </w:rPr>
      </w:pPr>
      <w:r w:rsidRPr="001C606C">
        <w:rPr>
          <w:b/>
          <w:bCs/>
        </w:rPr>
        <w:t>La participation financière ne doit pas être un frein à l’accueil de l’enfant, plusieurs formules peuvent vous être proposées (à déterminer avec le coordinateur).</w:t>
      </w:r>
    </w:p>
    <w:p w14:paraId="5EC20098" w14:textId="77777777" w:rsidR="003B4DAD" w:rsidRDefault="003B4DAD" w:rsidP="003B4DAD">
      <w:pPr>
        <w:spacing w:after="0"/>
      </w:pPr>
    </w:p>
    <w:p w14:paraId="539DA481" w14:textId="77777777" w:rsidR="00816209" w:rsidRPr="003B4DAD" w:rsidRDefault="003B4DAD" w:rsidP="003B4DAD">
      <w:pPr>
        <w:spacing w:after="0"/>
        <w:ind w:left="360"/>
        <w:rPr>
          <w:b/>
          <w:sz w:val="32"/>
        </w:rPr>
      </w:pPr>
      <w:r>
        <w:rPr>
          <w:b/>
          <w:sz w:val="32"/>
        </w:rPr>
        <w:t xml:space="preserve">3. </w:t>
      </w:r>
      <w:r w:rsidR="009268DB" w:rsidRPr="003B4DAD">
        <w:rPr>
          <w:b/>
          <w:sz w:val="32"/>
        </w:rPr>
        <w:t xml:space="preserve">Surveillance médicale </w:t>
      </w:r>
    </w:p>
    <w:p w14:paraId="61BCC82C" w14:textId="77777777" w:rsidR="003B4DAD" w:rsidRPr="003B4DAD" w:rsidRDefault="003B4DAD" w:rsidP="003B4DAD">
      <w:pPr>
        <w:pStyle w:val="Paragraphedeliste"/>
        <w:spacing w:after="0"/>
        <w:rPr>
          <w:b/>
          <w:sz w:val="20"/>
        </w:rPr>
      </w:pPr>
    </w:p>
    <w:p w14:paraId="22581BA0" w14:textId="77777777" w:rsidR="00816209" w:rsidRDefault="009268DB" w:rsidP="003B4DAD">
      <w:r>
        <w:t>L’enfant doit être en ordre de vaccination tétanos avant sa participation aux ateliers. Un enfant malade ne peut être accepté. Aucun médicament ne sera délivré sur place (excepté certains cas exceptionnels dûment mandatés par un médecin).</w:t>
      </w:r>
    </w:p>
    <w:p w14:paraId="29288239" w14:textId="0F0B9F5C" w:rsidR="00816209" w:rsidRDefault="009268DB" w:rsidP="003B4DAD">
      <w:r>
        <w:t xml:space="preserve"> En cas de problème durant les ateliers, </w:t>
      </w:r>
      <w:r w:rsidR="00816209">
        <w:t xml:space="preserve">le responsable de la ferme </w:t>
      </w:r>
      <w:r w:rsidR="001C606C">
        <w:t>pédagogique prend</w:t>
      </w:r>
      <w:r>
        <w:t xml:space="preserve"> contact avec la personne nommée sur la fiche de </w:t>
      </w:r>
      <w:r w:rsidR="001C606C">
        <w:t>santé</w:t>
      </w:r>
      <w:r w:rsidR="003B4DAD">
        <w:t xml:space="preserve"> </w:t>
      </w:r>
      <w:r>
        <w:t xml:space="preserve">et en cas de situation d’urgence, contacte les services de secours. </w:t>
      </w:r>
    </w:p>
    <w:p w14:paraId="0A537604" w14:textId="77777777" w:rsidR="001C606C" w:rsidRDefault="001C606C" w:rsidP="003B4DAD"/>
    <w:p w14:paraId="121887EC" w14:textId="77777777" w:rsidR="00816209" w:rsidRPr="00816209" w:rsidRDefault="009268DB" w:rsidP="009268DB">
      <w:pPr>
        <w:ind w:firstLine="284"/>
        <w:rPr>
          <w:b/>
          <w:sz w:val="32"/>
        </w:rPr>
      </w:pPr>
      <w:r w:rsidRPr="00816209">
        <w:rPr>
          <w:b/>
          <w:sz w:val="32"/>
        </w:rPr>
        <w:lastRenderedPageBreak/>
        <w:t xml:space="preserve">4. Personnel d’encadrement </w:t>
      </w:r>
    </w:p>
    <w:p w14:paraId="52231996" w14:textId="6B153B4F" w:rsidR="003B4DAD" w:rsidRDefault="00816209" w:rsidP="003B4DAD">
      <w:r>
        <w:t xml:space="preserve">La </w:t>
      </w:r>
      <w:r w:rsidR="00A44B4A">
        <w:t>F</w:t>
      </w:r>
      <w:r>
        <w:t xml:space="preserve">erme du </w:t>
      </w:r>
      <w:r w:rsidR="00A44B4A">
        <w:t>B</w:t>
      </w:r>
      <w:r>
        <w:t xml:space="preserve">ois du </w:t>
      </w:r>
      <w:proofErr w:type="spellStart"/>
      <w:r w:rsidR="00A44B4A">
        <w:t>B</w:t>
      </w:r>
      <w:r>
        <w:t>ocq</w:t>
      </w:r>
      <w:proofErr w:type="spellEnd"/>
      <w:r>
        <w:t xml:space="preserve"> </w:t>
      </w:r>
      <w:r w:rsidR="00A44B4A">
        <w:t>dispose</w:t>
      </w:r>
      <w:r w:rsidR="009268DB">
        <w:t xml:space="preserve"> </w:t>
      </w:r>
      <w:r w:rsidR="00A44B4A">
        <w:t>d’</w:t>
      </w:r>
      <w:r w:rsidR="009268DB">
        <w:t>un personnel d’encadrement qualifié</w:t>
      </w:r>
      <w:r w:rsidR="00A44B4A">
        <w:t xml:space="preserve"> qui</w:t>
      </w:r>
      <w:r w:rsidR="009268DB">
        <w:t xml:space="preserve"> respecte les formations et les normes d’encadrement exigées par l’ONE</w:t>
      </w:r>
      <w:r w:rsidR="00A44B4A">
        <w:t> :</w:t>
      </w:r>
    </w:p>
    <w:p w14:paraId="279979D1" w14:textId="4FE12444" w:rsidR="003B4DAD" w:rsidRDefault="009268DB" w:rsidP="00A44B4A">
      <w:pPr>
        <w:pStyle w:val="Paragraphedeliste"/>
        <w:numPr>
          <w:ilvl w:val="0"/>
          <w:numId w:val="4"/>
        </w:numPr>
      </w:pPr>
      <w:r>
        <w:t>Un coordinateur</w:t>
      </w:r>
      <w:r w:rsidR="00A44B4A">
        <w:t xml:space="preserve">, Florence </w:t>
      </w:r>
      <w:proofErr w:type="spellStart"/>
      <w:r w:rsidR="00A44B4A">
        <w:t>Ysebaert</w:t>
      </w:r>
      <w:proofErr w:type="spellEnd"/>
      <w:r w:rsidR="00A44B4A">
        <w:t xml:space="preserve"> De </w:t>
      </w:r>
      <w:proofErr w:type="spellStart"/>
      <w:r w:rsidR="00A44B4A">
        <w:t>Causmaecker</w:t>
      </w:r>
      <w:proofErr w:type="spellEnd"/>
    </w:p>
    <w:p w14:paraId="412479BA" w14:textId="34CA3217" w:rsidR="00A44B4A" w:rsidRDefault="00A44B4A" w:rsidP="003B4DAD">
      <w:pPr>
        <w:pStyle w:val="Paragraphedeliste"/>
        <w:numPr>
          <w:ilvl w:val="0"/>
          <w:numId w:val="4"/>
        </w:numPr>
      </w:pPr>
      <w:r>
        <w:t>Des</w:t>
      </w:r>
      <w:r w:rsidR="009268DB">
        <w:t xml:space="preserve"> animateurs permanents (travaillant à l’année sur le site)</w:t>
      </w:r>
    </w:p>
    <w:p w14:paraId="7380282D" w14:textId="41EAC2FD" w:rsidR="00A44B4A" w:rsidRDefault="00A44B4A" w:rsidP="003B4DAD">
      <w:pPr>
        <w:pStyle w:val="Paragraphedeliste"/>
        <w:numPr>
          <w:ilvl w:val="0"/>
          <w:numId w:val="4"/>
        </w:numPr>
      </w:pPr>
      <w:r>
        <w:t>Des</w:t>
      </w:r>
      <w:r w:rsidR="009268DB">
        <w:t xml:space="preserve"> animateurs vacances (étudiants brevetés ; en formation ou aide-animateur) </w:t>
      </w:r>
    </w:p>
    <w:p w14:paraId="191A9EDF" w14:textId="6166EDDF" w:rsidR="00816209" w:rsidRDefault="00A44B4A" w:rsidP="003B4DAD">
      <w:pPr>
        <w:pStyle w:val="Paragraphedeliste"/>
        <w:numPr>
          <w:ilvl w:val="0"/>
          <w:numId w:val="4"/>
        </w:numPr>
      </w:pPr>
      <w:r>
        <w:t>Des</w:t>
      </w:r>
      <w:r w:rsidR="009268DB">
        <w:t xml:space="preserve"> vacataires (pour une animation bien ciblée). </w:t>
      </w:r>
    </w:p>
    <w:p w14:paraId="2D4D9546" w14:textId="77777777" w:rsidR="00816209" w:rsidRPr="00816209" w:rsidRDefault="009268DB" w:rsidP="009268DB">
      <w:pPr>
        <w:ind w:firstLine="284"/>
        <w:rPr>
          <w:b/>
          <w:sz w:val="32"/>
        </w:rPr>
      </w:pPr>
      <w:r w:rsidRPr="00816209">
        <w:rPr>
          <w:b/>
          <w:sz w:val="32"/>
        </w:rPr>
        <w:t>5. Assurances</w:t>
      </w:r>
    </w:p>
    <w:p w14:paraId="1464641E" w14:textId="77777777" w:rsidR="00816209" w:rsidRDefault="009268DB" w:rsidP="009268DB">
      <w:pPr>
        <w:ind w:firstLine="284"/>
      </w:pPr>
      <w:r>
        <w:t xml:space="preserve"> Les enfants sont couverts, durant les animations par l’assurance en Responsabilité Civile. Il est à noter que cette responsabilité ne pourra être mise en œuvre que dans la mesure où le dommage subi par l’enfant est la conséquence d’une faute ou d’une négligence de </w:t>
      </w:r>
      <w:proofErr w:type="spellStart"/>
      <w:r>
        <w:t>l’asbl</w:t>
      </w:r>
      <w:proofErr w:type="spellEnd"/>
      <w:r>
        <w:t xml:space="preserve">. Les parents restant responsables des actes de leurs enfants, il leur est conseillé de contracter une assurance en responsabilité civile familiale les garantissant contre les dommages que leur enfant pourrait occasionner. </w:t>
      </w:r>
    </w:p>
    <w:p w14:paraId="6A618386" w14:textId="77777777" w:rsidR="00816209" w:rsidRPr="00816209" w:rsidRDefault="009268DB" w:rsidP="009268DB">
      <w:pPr>
        <w:ind w:firstLine="284"/>
        <w:rPr>
          <w:b/>
          <w:sz w:val="32"/>
        </w:rPr>
      </w:pPr>
      <w:r w:rsidRPr="00816209">
        <w:rPr>
          <w:b/>
          <w:sz w:val="32"/>
        </w:rPr>
        <w:t xml:space="preserve">6. Divers </w:t>
      </w:r>
    </w:p>
    <w:p w14:paraId="39FFA776" w14:textId="77777777" w:rsidR="00816209" w:rsidRDefault="009268DB" w:rsidP="003B4DAD">
      <w:r>
        <w:t>Les activités débutent à 9H et se</w:t>
      </w:r>
      <w:r w:rsidR="00816209">
        <w:t xml:space="preserve"> terminent à 16</w:t>
      </w:r>
      <w:r>
        <w:t xml:space="preserve">H. </w:t>
      </w:r>
    </w:p>
    <w:p w14:paraId="1FC83668" w14:textId="77777777" w:rsidR="003B4DAD" w:rsidRDefault="009268DB" w:rsidP="003B4DAD">
      <w:r>
        <w:t xml:space="preserve">Un accueil « temps </w:t>
      </w:r>
      <w:r w:rsidR="00816209">
        <w:t>libre » est prévu le matin dès 7H30 et le soir jusqu’à 17</w:t>
      </w:r>
      <w:r>
        <w:t>H</w:t>
      </w:r>
      <w:r w:rsidR="00816209">
        <w:t>30</w:t>
      </w:r>
      <w:r>
        <w:t>.</w:t>
      </w:r>
    </w:p>
    <w:p w14:paraId="5EDBF3C5" w14:textId="4BED5673" w:rsidR="00816209" w:rsidRDefault="009268DB" w:rsidP="003B4DAD">
      <w:r>
        <w:t xml:space="preserve"> L’équipe d’animation se réunit quotidiennement pour évaluer la journée et préparer celle du lendemain. Les animations se déroulent sur une semaine du lundi au vendredi avec un thème et </w:t>
      </w:r>
      <w:r w:rsidR="00816209">
        <w:t xml:space="preserve">un jeu famille </w:t>
      </w:r>
      <w:r>
        <w:t xml:space="preserve"> pour les parents le vendredi de </w:t>
      </w:r>
      <w:r w:rsidR="00816209">
        <w:t>16h à 18h</w:t>
      </w:r>
      <w:r>
        <w:t xml:space="preserve"> (pour les vacances d’été). </w:t>
      </w:r>
    </w:p>
    <w:p w14:paraId="3723AB0D" w14:textId="76052838" w:rsidR="00816209" w:rsidRDefault="009268DB" w:rsidP="003B4DAD">
      <w:r>
        <w:t xml:space="preserve">Les parents autorisent </w:t>
      </w:r>
      <w:proofErr w:type="spellStart"/>
      <w:r>
        <w:t>l’asbl</w:t>
      </w:r>
      <w:proofErr w:type="spellEnd"/>
      <w:r>
        <w:t xml:space="preserve"> </w:t>
      </w:r>
      <w:r w:rsidR="00A44B4A">
        <w:t>l</w:t>
      </w:r>
      <w:r w:rsidR="00816209">
        <w:t xml:space="preserve">a </w:t>
      </w:r>
      <w:r w:rsidR="00A44B4A">
        <w:t>F</w:t>
      </w:r>
      <w:r w:rsidR="00816209">
        <w:t xml:space="preserve">erme du </w:t>
      </w:r>
      <w:r w:rsidR="00A44B4A">
        <w:t>B</w:t>
      </w:r>
      <w:r w:rsidR="00816209">
        <w:t xml:space="preserve">ois du </w:t>
      </w:r>
      <w:proofErr w:type="spellStart"/>
      <w:r w:rsidR="00A44B4A">
        <w:t>B</w:t>
      </w:r>
      <w:r w:rsidR="00816209">
        <w:t>ocq</w:t>
      </w:r>
      <w:proofErr w:type="spellEnd"/>
      <w:r>
        <w:t xml:space="preserve"> à utiliser les éventuelles photos (sur lesquelles leur enfant figure) faites dans le cadre de </w:t>
      </w:r>
      <w:proofErr w:type="spellStart"/>
      <w:r>
        <w:t>l’asbl</w:t>
      </w:r>
      <w:proofErr w:type="spellEnd"/>
      <w:r>
        <w:t xml:space="preserve"> pour illustrer les publications de la ferme, son site internet et ses pages dans</w:t>
      </w:r>
      <w:r w:rsidR="009C2D6D">
        <w:t xml:space="preserve"> les réseaux sociaux.</w:t>
      </w:r>
    </w:p>
    <w:p w14:paraId="6E65ED6F" w14:textId="77777777" w:rsidR="00816209" w:rsidRDefault="009268DB" w:rsidP="003B4DAD">
      <w:pPr>
        <w:spacing w:after="0" w:line="240" w:lineRule="auto"/>
      </w:pPr>
      <w:r>
        <w:t xml:space="preserve">La vie de groupe implique un respect de l’autre. </w:t>
      </w:r>
    </w:p>
    <w:p w14:paraId="5752A1C0" w14:textId="263BF0CD" w:rsidR="009C2D6D" w:rsidRDefault="009268DB" w:rsidP="003B4DAD">
      <w:pPr>
        <w:spacing w:after="0" w:line="240" w:lineRule="auto"/>
      </w:pPr>
      <w:r>
        <w:t>Les animateurs seront attentifs à ces marques de respect. En cas de non</w:t>
      </w:r>
      <w:r w:rsidR="00816209">
        <w:t>-</w:t>
      </w:r>
      <w:r>
        <w:t>respect des règles de savoir vivre, l</w:t>
      </w:r>
      <w:r w:rsidR="00A44B4A">
        <w:t>e coordinateur</w:t>
      </w:r>
      <w:r>
        <w:t xml:space="preserve">, après notification aux parents, prendra les sanctions adéquates pouvant aller jusqu’à l’exclusion du milieu d’accueil. </w:t>
      </w:r>
    </w:p>
    <w:p w14:paraId="18142848" w14:textId="77777777" w:rsidR="00816209" w:rsidRDefault="009268DB" w:rsidP="003B4DAD">
      <w:pPr>
        <w:spacing w:after="0" w:line="240" w:lineRule="auto"/>
      </w:pPr>
      <w:r>
        <w:t xml:space="preserve">Les GSM, MP3 et autres objets de valeur sont proscrits lors des animations. </w:t>
      </w:r>
    </w:p>
    <w:p w14:paraId="585A0A5A" w14:textId="77777777" w:rsidR="00816209" w:rsidRDefault="00816209" w:rsidP="003B4DAD">
      <w:pPr>
        <w:spacing w:after="0" w:line="240" w:lineRule="auto"/>
      </w:pPr>
    </w:p>
    <w:p w14:paraId="114C0161" w14:textId="77777777" w:rsidR="00816209" w:rsidRDefault="00816209" w:rsidP="003B4DAD">
      <w:pPr>
        <w:spacing w:after="0" w:line="240" w:lineRule="auto"/>
      </w:pPr>
    </w:p>
    <w:p w14:paraId="2BDDA22F" w14:textId="2374D7E0" w:rsidR="00816209" w:rsidRDefault="00A44B4A" w:rsidP="003B4DAD">
      <w:pPr>
        <w:spacing w:after="0" w:line="240" w:lineRule="auto"/>
      </w:pPr>
      <w:r>
        <w:t>Nom, d</w:t>
      </w:r>
      <w:r w:rsidR="009268DB">
        <w:t xml:space="preserve">ate et signature « pour accord » des parents </w:t>
      </w:r>
    </w:p>
    <w:p w14:paraId="70A3A489" w14:textId="77777777" w:rsidR="00816209" w:rsidRDefault="00816209" w:rsidP="00816209">
      <w:pPr>
        <w:spacing w:after="0" w:line="240" w:lineRule="auto"/>
        <w:ind w:firstLine="284"/>
      </w:pPr>
    </w:p>
    <w:p w14:paraId="50EC1634" w14:textId="77777777" w:rsidR="00816209" w:rsidRDefault="00816209" w:rsidP="00816209">
      <w:pPr>
        <w:spacing w:after="0" w:line="240" w:lineRule="auto"/>
        <w:ind w:firstLine="284"/>
      </w:pPr>
    </w:p>
    <w:p w14:paraId="0C1C9B3E" w14:textId="77777777" w:rsidR="009C2D6D" w:rsidRDefault="009C2D6D" w:rsidP="00816209">
      <w:pPr>
        <w:spacing w:after="0" w:line="240" w:lineRule="auto"/>
        <w:ind w:firstLine="284"/>
      </w:pPr>
    </w:p>
    <w:p w14:paraId="407C3E8A" w14:textId="77777777" w:rsidR="009C2D6D" w:rsidRDefault="009C2D6D" w:rsidP="00816209">
      <w:pPr>
        <w:spacing w:after="0" w:line="240" w:lineRule="auto"/>
        <w:ind w:firstLine="284"/>
      </w:pPr>
    </w:p>
    <w:p w14:paraId="797803A1" w14:textId="77777777" w:rsidR="009C2D6D" w:rsidRDefault="009C2D6D" w:rsidP="00816209">
      <w:pPr>
        <w:spacing w:after="0" w:line="240" w:lineRule="auto"/>
        <w:ind w:firstLine="284"/>
      </w:pPr>
    </w:p>
    <w:p w14:paraId="0C302CFB" w14:textId="77777777" w:rsidR="009C2D6D" w:rsidRDefault="009C2D6D" w:rsidP="00816209">
      <w:pPr>
        <w:spacing w:after="0" w:line="240" w:lineRule="auto"/>
        <w:ind w:firstLine="284"/>
      </w:pPr>
    </w:p>
    <w:p w14:paraId="2F3A4578" w14:textId="77777777" w:rsidR="009C2D6D" w:rsidRDefault="009C2D6D" w:rsidP="00816209">
      <w:pPr>
        <w:spacing w:after="0" w:line="240" w:lineRule="auto"/>
        <w:ind w:firstLine="284"/>
      </w:pPr>
    </w:p>
    <w:p w14:paraId="7ED2C5EB" w14:textId="77777777" w:rsidR="009C2D6D" w:rsidRDefault="009C2D6D" w:rsidP="00A44B4A">
      <w:pPr>
        <w:spacing w:after="0" w:line="240" w:lineRule="auto"/>
      </w:pPr>
    </w:p>
    <w:p w14:paraId="76FFC5A6" w14:textId="77777777" w:rsidR="009C2D6D" w:rsidRDefault="009C2D6D" w:rsidP="00816209">
      <w:pPr>
        <w:spacing w:after="0" w:line="240" w:lineRule="auto"/>
        <w:ind w:firstLine="284"/>
      </w:pPr>
    </w:p>
    <w:p w14:paraId="4D4E661E" w14:textId="77777777" w:rsidR="009C2D6D" w:rsidRDefault="009C2D6D" w:rsidP="00816209">
      <w:pPr>
        <w:spacing w:after="0" w:line="240" w:lineRule="auto"/>
        <w:ind w:firstLine="284"/>
      </w:pPr>
    </w:p>
    <w:p w14:paraId="407FCE36" w14:textId="77777777" w:rsidR="009C2D6D" w:rsidRDefault="009C2D6D" w:rsidP="00A44B4A">
      <w:pPr>
        <w:spacing w:after="0" w:line="240" w:lineRule="auto"/>
      </w:pPr>
    </w:p>
    <w:p w14:paraId="0216B7F3" w14:textId="242D96BD" w:rsidR="009268DB" w:rsidRDefault="009268DB" w:rsidP="006E1C31">
      <w:pPr>
        <w:spacing w:after="0" w:line="240" w:lineRule="auto"/>
        <w:ind w:firstLine="284"/>
        <w:jc w:val="center"/>
      </w:pPr>
      <w:r>
        <w:t xml:space="preserve">Personne de contact : De </w:t>
      </w:r>
      <w:r w:rsidR="00A44B4A">
        <w:t>C</w:t>
      </w:r>
      <w:r w:rsidR="003B4DAD">
        <w:t>ausmaecker Florence 0479/653413</w:t>
      </w:r>
    </w:p>
    <w:sectPr w:rsidR="009268DB" w:rsidSect="007B4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72074"/>
    <w:multiLevelType w:val="hybridMultilevel"/>
    <w:tmpl w:val="6F906876"/>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1" w15:restartNumberingAfterBreak="0">
    <w:nsid w:val="289063BD"/>
    <w:multiLevelType w:val="hybridMultilevel"/>
    <w:tmpl w:val="52E81D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0A6736"/>
    <w:multiLevelType w:val="hybridMultilevel"/>
    <w:tmpl w:val="40B8671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629693E"/>
    <w:multiLevelType w:val="hybridMultilevel"/>
    <w:tmpl w:val="DAD6EDA8"/>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num w:numId="1" w16cid:durableId="867640312">
    <w:abstractNumId w:val="2"/>
  </w:num>
  <w:num w:numId="2" w16cid:durableId="1333027835">
    <w:abstractNumId w:val="3"/>
  </w:num>
  <w:num w:numId="3" w16cid:durableId="297340295">
    <w:abstractNumId w:val="0"/>
  </w:num>
  <w:num w:numId="4" w16cid:durableId="1430740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DB"/>
    <w:rsid w:val="001C606C"/>
    <w:rsid w:val="00370FBD"/>
    <w:rsid w:val="003B4DAD"/>
    <w:rsid w:val="006E1C31"/>
    <w:rsid w:val="007B40D2"/>
    <w:rsid w:val="00810EAA"/>
    <w:rsid w:val="00816209"/>
    <w:rsid w:val="009268DB"/>
    <w:rsid w:val="009C2D6D"/>
    <w:rsid w:val="00A44B4A"/>
    <w:rsid w:val="00DB19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E95F"/>
  <w15:docId w15:val="{AE37A2FD-08AD-46AA-ACA9-DB8FBB1D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0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6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631</Words>
  <Characters>3475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YSEBAERT Eleane</cp:lastModifiedBy>
  <cp:revision>2</cp:revision>
  <dcterms:created xsi:type="dcterms:W3CDTF">2023-11-30T12:51:00Z</dcterms:created>
  <dcterms:modified xsi:type="dcterms:W3CDTF">2023-11-30T12:51:00Z</dcterms:modified>
</cp:coreProperties>
</file>